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F574E">
      <w:pPr>
        <w:ind w:left="4560" w:right="4459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42925" cy="8858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7A188A">
      <w:pPr>
        <w:shd w:val="clear" w:color="auto" w:fill="FFFFFF"/>
        <w:spacing w:line="432" w:lineRule="exact"/>
        <w:ind w:left="2568" w:right="1421" w:firstLine="1013"/>
      </w:pPr>
      <w:r>
        <w:rPr>
          <w:rFonts w:eastAsia="Times New Roman" w:cs="Times New Roman"/>
          <w:b/>
          <w:bCs/>
          <w:spacing w:val="-4"/>
          <w:sz w:val="32"/>
          <w:szCs w:val="32"/>
        </w:rPr>
        <w:t>Кемеровская</w:t>
      </w:r>
      <w:r>
        <w:rPr>
          <w:rFonts w:eastAsia="Times New Roman"/>
          <w:b/>
          <w:bCs/>
          <w:spacing w:val="-4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4"/>
          <w:sz w:val="32"/>
          <w:szCs w:val="32"/>
        </w:rPr>
        <w:t xml:space="preserve">область </w:t>
      </w:r>
      <w:r>
        <w:rPr>
          <w:rFonts w:eastAsia="Times New Roman" w:cs="Times New Roman"/>
          <w:b/>
          <w:bCs/>
          <w:spacing w:val="-5"/>
          <w:sz w:val="32"/>
          <w:szCs w:val="32"/>
        </w:rPr>
        <w:t>Тяжински</w:t>
      </w:r>
      <w:r w:rsidR="00FF574E">
        <w:rPr>
          <w:rFonts w:eastAsia="Times New Roman" w:cs="Times New Roman"/>
          <w:b/>
          <w:bCs/>
          <w:spacing w:val="-5"/>
          <w:sz w:val="32"/>
          <w:szCs w:val="32"/>
        </w:rPr>
        <w:t>й</w:t>
      </w:r>
      <w:r>
        <w:rPr>
          <w:rFonts w:eastAsia="Times New Roman"/>
          <w:b/>
          <w:bCs/>
          <w:spacing w:val="-5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5"/>
          <w:sz w:val="32"/>
          <w:szCs w:val="32"/>
        </w:rPr>
        <w:t>муниципальный</w:t>
      </w:r>
      <w:r>
        <w:rPr>
          <w:rFonts w:eastAsia="Times New Roman"/>
          <w:b/>
          <w:bCs/>
          <w:spacing w:val="-5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5"/>
          <w:sz w:val="32"/>
          <w:szCs w:val="32"/>
        </w:rPr>
        <w:t>район</w:t>
      </w:r>
    </w:p>
    <w:p w:rsidR="00000000" w:rsidRDefault="007A188A">
      <w:pPr>
        <w:shd w:val="clear" w:color="auto" w:fill="FFFFFF"/>
        <w:spacing w:before="485"/>
        <w:ind w:left="173"/>
        <w:jc w:val="center"/>
      </w:pPr>
      <w:r>
        <w:rPr>
          <w:rFonts w:eastAsia="Times New Roman" w:cs="Times New Roman"/>
          <w:b/>
          <w:bCs/>
          <w:spacing w:val="-4"/>
          <w:sz w:val="32"/>
          <w:szCs w:val="32"/>
        </w:rPr>
        <w:t>Постановление</w:t>
      </w:r>
    </w:p>
    <w:p w:rsidR="00000000" w:rsidRPr="00FF574E" w:rsidRDefault="007A188A">
      <w:pPr>
        <w:shd w:val="clear" w:color="auto" w:fill="FFFFFF"/>
        <w:spacing w:before="384"/>
        <w:ind w:left="3154"/>
      </w:pPr>
      <w:r w:rsidRPr="00FF574E">
        <w:rPr>
          <w:rFonts w:eastAsia="Times New Roman"/>
          <w:bCs/>
          <w:spacing w:val="-10"/>
          <w:sz w:val="32"/>
          <w:szCs w:val="32"/>
        </w:rPr>
        <w:t>От</w:t>
      </w:r>
      <w:r w:rsidRPr="00FF574E">
        <w:rPr>
          <w:rFonts w:eastAsia="Times New Roman"/>
          <w:bCs/>
          <w:spacing w:val="-10"/>
          <w:sz w:val="32"/>
          <w:szCs w:val="32"/>
        </w:rPr>
        <w:t xml:space="preserve">  </w:t>
      </w:r>
      <w:r w:rsidR="00FF574E" w:rsidRPr="00FF574E">
        <w:rPr>
          <w:rFonts w:eastAsia="Times New Roman"/>
          <w:bCs/>
          <w:iCs/>
          <w:spacing w:val="-10"/>
          <w:sz w:val="32"/>
          <w:szCs w:val="32"/>
          <w:u w:val="single"/>
        </w:rPr>
        <w:t>29.06.2015</w:t>
      </w:r>
      <w:r w:rsidRPr="00FF574E">
        <w:rPr>
          <w:rFonts w:eastAsia="Times New Roman"/>
          <w:bCs/>
          <w:iCs/>
          <w:spacing w:val="-10"/>
          <w:sz w:val="32"/>
          <w:szCs w:val="32"/>
        </w:rPr>
        <w:t xml:space="preserve"> </w:t>
      </w:r>
      <w:r w:rsidRPr="00FF574E">
        <w:rPr>
          <w:rFonts w:eastAsia="Times New Roman"/>
          <w:bCs/>
          <w:spacing w:val="-10"/>
          <w:sz w:val="32"/>
          <w:szCs w:val="32"/>
        </w:rPr>
        <w:t>№</w:t>
      </w:r>
      <w:r w:rsidRPr="00FF574E">
        <w:rPr>
          <w:rFonts w:eastAsia="Times New Roman"/>
          <w:bCs/>
          <w:spacing w:val="-10"/>
          <w:sz w:val="32"/>
          <w:szCs w:val="32"/>
        </w:rPr>
        <w:t xml:space="preserve"> </w:t>
      </w:r>
      <w:r w:rsidR="00FF574E" w:rsidRPr="00FF574E">
        <w:rPr>
          <w:rFonts w:eastAsia="Times New Roman"/>
          <w:bCs/>
          <w:spacing w:val="-10"/>
          <w:sz w:val="32"/>
          <w:szCs w:val="32"/>
          <w:u w:val="single"/>
        </w:rPr>
        <w:t>88-п</w:t>
      </w:r>
    </w:p>
    <w:p w:rsidR="00000000" w:rsidRDefault="007A188A">
      <w:pPr>
        <w:shd w:val="clear" w:color="auto" w:fill="FFFFFF"/>
        <w:spacing w:before="307" w:line="422" w:lineRule="exact"/>
        <w:ind w:left="1402" w:right="1195"/>
        <w:jc w:val="both"/>
      </w:pPr>
      <w:r>
        <w:rPr>
          <w:rFonts w:eastAsia="Times New Roman" w:cs="Times New Roman"/>
          <w:b/>
          <w:bCs/>
          <w:spacing w:val="-2"/>
          <w:sz w:val="32"/>
          <w:szCs w:val="32"/>
        </w:rPr>
        <w:t>Об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утверждении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Устава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 xml:space="preserve">муниципального </w:t>
      </w:r>
      <w:r>
        <w:rPr>
          <w:rFonts w:eastAsia="Times New Roman" w:cs="Times New Roman"/>
          <w:b/>
          <w:bCs/>
          <w:spacing w:val="-3"/>
          <w:sz w:val="32"/>
          <w:szCs w:val="32"/>
        </w:rPr>
        <w:t>бюджетного</w:t>
      </w:r>
      <w:r>
        <w:rPr>
          <w:rFonts w:eastAsia="Times New Roman"/>
          <w:b/>
          <w:bCs/>
          <w:spacing w:val="-3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3"/>
          <w:sz w:val="32"/>
          <w:szCs w:val="32"/>
        </w:rPr>
        <w:t>дошкольного</w:t>
      </w:r>
      <w:r>
        <w:rPr>
          <w:rFonts w:eastAsia="Times New Roman"/>
          <w:b/>
          <w:bCs/>
          <w:spacing w:val="-3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3"/>
          <w:sz w:val="32"/>
          <w:szCs w:val="32"/>
        </w:rPr>
        <w:t xml:space="preserve">образовательного </w:t>
      </w:r>
      <w:r>
        <w:rPr>
          <w:rFonts w:eastAsia="Times New Roman" w:cs="Times New Roman"/>
          <w:b/>
          <w:bCs/>
          <w:spacing w:val="-1"/>
          <w:sz w:val="32"/>
          <w:szCs w:val="32"/>
        </w:rPr>
        <w:t>учреждения</w:t>
      </w:r>
      <w:r>
        <w:rPr>
          <w:rFonts w:eastAsia="Times New Roman"/>
          <w:b/>
          <w:bCs/>
          <w:spacing w:val="-1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1"/>
          <w:sz w:val="32"/>
          <w:szCs w:val="32"/>
        </w:rPr>
        <w:t>общеразвивающего</w:t>
      </w:r>
      <w:r>
        <w:rPr>
          <w:rFonts w:eastAsia="Times New Roman"/>
          <w:b/>
          <w:bCs/>
          <w:spacing w:val="-1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1"/>
          <w:sz w:val="32"/>
          <w:szCs w:val="32"/>
        </w:rPr>
        <w:t>вида</w:t>
      </w:r>
      <w:r>
        <w:rPr>
          <w:rFonts w:eastAsia="Times New Roman"/>
          <w:b/>
          <w:bCs/>
          <w:spacing w:val="-1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1"/>
          <w:sz w:val="32"/>
          <w:szCs w:val="32"/>
        </w:rPr>
        <w:t>с</w:t>
      </w:r>
      <w:r>
        <w:rPr>
          <w:rFonts w:eastAsia="Times New Roman"/>
          <w:b/>
          <w:bCs/>
          <w:spacing w:val="-1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1"/>
          <w:sz w:val="32"/>
          <w:szCs w:val="32"/>
        </w:rPr>
        <w:t>при</w:t>
      </w:r>
      <w:r>
        <w:rPr>
          <w:rFonts w:eastAsia="Times New Roman" w:cs="Times New Roman"/>
          <w:b/>
          <w:bCs/>
          <w:spacing w:val="-1"/>
          <w:sz w:val="32"/>
          <w:szCs w:val="32"/>
        </w:rPr>
        <w:softHyphen/>
      </w:r>
      <w:r>
        <w:rPr>
          <w:rFonts w:eastAsia="Times New Roman" w:cs="Times New Roman"/>
          <w:b/>
          <w:bCs/>
          <w:sz w:val="32"/>
          <w:szCs w:val="32"/>
        </w:rPr>
        <w:t>оритетным</w:t>
      </w:r>
      <w:r>
        <w:rPr>
          <w:rFonts w:eastAsia="Times New Roman"/>
          <w:b/>
          <w:bCs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z w:val="32"/>
          <w:szCs w:val="32"/>
        </w:rPr>
        <w:t>осу</w:t>
      </w:r>
      <w:r>
        <w:rPr>
          <w:rFonts w:eastAsia="Times New Roman" w:cs="Times New Roman"/>
          <w:b/>
          <w:bCs/>
          <w:sz w:val="32"/>
          <w:szCs w:val="32"/>
        </w:rPr>
        <w:t>ществлением</w:t>
      </w:r>
      <w:r>
        <w:rPr>
          <w:rFonts w:eastAsia="Times New Roman"/>
          <w:b/>
          <w:bCs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z w:val="32"/>
          <w:szCs w:val="32"/>
        </w:rPr>
        <w:t xml:space="preserve">деятельности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по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эстетическому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направлению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развития воспитанников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«Тяжинскии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детский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сад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№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5 </w:t>
      </w:r>
      <w:r>
        <w:rPr>
          <w:rFonts w:eastAsia="Times New Roman" w:cs="Times New Roman"/>
          <w:b/>
          <w:bCs/>
          <w:sz w:val="32"/>
          <w:szCs w:val="32"/>
        </w:rPr>
        <w:t>«Светлячок»</w:t>
      </w:r>
    </w:p>
    <w:p w:rsidR="00000000" w:rsidRDefault="007A188A">
      <w:pPr>
        <w:shd w:val="clear" w:color="auto" w:fill="FFFFFF"/>
        <w:spacing w:before="600" w:line="274" w:lineRule="exact"/>
        <w:ind w:right="38" w:firstLine="538"/>
        <w:jc w:val="both"/>
      </w:pPr>
      <w:r>
        <w:rPr>
          <w:rFonts w:eastAsia="Times New Roman" w:cs="Times New Roman"/>
          <w:spacing w:val="-2"/>
          <w:sz w:val="24"/>
          <w:szCs w:val="24"/>
        </w:rPr>
        <w:t>На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основании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Федерального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закона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от</w:t>
      </w:r>
      <w:r>
        <w:rPr>
          <w:rFonts w:eastAsia="Times New Roman"/>
          <w:spacing w:val="-2"/>
          <w:sz w:val="24"/>
          <w:szCs w:val="24"/>
        </w:rPr>
        <w:t xml:space="preserve"> 29.12.2012 </w:t>
      </w:r>
      <w:r>
        <w:rPr>
          <w:rFonts w:eastAsia="Times New Roman" w:cs="Times New Roman"/>
          <w:spacing w:val="-2"/>
          <w:sz w:val="24"/>
          <w:szCs w:val="24"/>
        </w:rPr>
        <w:t>№</w:t>
      </w:r>
      <w:r>
        <w:rPr>
          <w:rFonts w:eastAsia="Times New Roman"/>
          <w:spacing w:val="-2"/>
          <w:sz w:val="24"/>
          <w:szCs w:val="24"/>
        </w:rPr>
        <w:t xml:space="preserve"> 273 - </w:t>
      </w:r>
      <w:r>
        <w:rPr>
          <w:rFonts w:eastAsia="Times New Roman" w:cs="Times New Roman"/>
          <w:spacing w:val="-2"/>
          <w:sz w:val="24"/>
          <w:szCs w:val="24"/>
        </w:rPr>
        <w:t>ФЗ</w:t>
      </w:r>
      <w:r>
        <w:rPr>
          <w:rFonts w:eastAsia="Times New Roman"/>
          <w:spacing w:val="-2"/>
          <w:sz w:val="24"/>
          <w:szCs w:val="24"/>
        </w:rPr>
        <w:t xml:space="preserve">. </w:t>
      </w:r>
      <w:r>
        <w:rPr>
          <w:rFonts w:eastAsia="Times New Roman" w:cs="Times New Roman"/>
          <w:spacing w:val="-2"/>
          <w:sz w:val="24"/>
          <w:szCs w:val="24"/>
        </w:rPr>
        <w:t>«Об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образовании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 xml:space="preserve">в </w:t>
      </w:r>
      <w:r>
        <w:rPr>
          <w:rFonts w:eastAsia="Times New Roman" w:cs="Times New Roman"/>
          <w:spacing w:val="-1"/>
          <w:sz w:val="24"/>
          <w:szCs w:val="24"/>
        </w:rPr>
        <w:t>Российской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Федерации»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в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целях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приведения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устава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образовательног</w:t>
      </w:r>
      <w:r>
        <w:rPr>
          <w:rFonts w:eastAsia="Times New Roman" w:cs="Times New Roman"/>
          <w:spacing w:val="-1"/>
          <w:sz w:val="24"/>
          <w:szCs w:val="24"/>
        </w:rPr>
        <w:t>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учреждения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 xml:space="preserve">в </w:t>
      </w:r>
      <w:r>
        <w:rPr>
          <w:rFonts w:eastAsia="Times New Roman" w:cs="Times New Roman"/>
          <w:sz w:val="24"/>
          <w:szCs w:val="24"/>
        </w:rPr>
        <w:t>соответствии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действующим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законодательством</w:t>
      </w:r>
      <w:r>
        <w:rPr>
          <w:rFonts w:eastAsia="Times New Roman"/>
          <w:sz w:val="24"/>
          <w:szCs w:val="24"/>
        </w:rPr>
        <w:t>:</w:t>
      </w:r>
    </w:p>
    <w:p w:rsidR="00000000" w:rsidRDefault="007A188A">
      <w:pPr>
        <w:shd w:val="clear" w:color="auto" w:fill="FFFFFF"/>
        <w:spacing w:before="274" w:line="274" w:lineRule="exact"/>
        <w:ind w:right="29" w:firstLine="562"/>
        <w:jc w:val="both"/>
      </w:pPr>
      <w:r>
        <w:rPr>
          <w:spacing w:val="-1"/>
          <w:sz w:val="24"/>
          <w:szCs w:val="24"/>
        </w:rPr>
        <w:t>1.</w:t>
      </w:r>
      <w:r>
        <w:rPr>
          <w:rFonts w:eastAsia="Times New Roman" w:cs="Times New Roman"/>
          <w:spacing w:val="-1"/>
          <w:sz w:val="24"/>
          <w:szCs w:val="24"/>
        </w:rPr>
        <w:t>Утвердить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Устава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муниципального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бюджетного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дошкольного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 xml:space="preserve">образовательного </w:t>
      </w:r>
      <w:r>
        <w:rPr>
          <w:rFonts w:eastAsia="Times New Roman" w:cs="Times New Roman"/>
          <w:sz w:val="24"/>
          <w:szCs w:val="24"/>
        </w:rPr>
        <w:t>учреждения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общеразвивающего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вида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приоритетным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осуществлением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 xml:space="preserve">деятельности </w:t>
      </w:r>
      <w:r>
        <w:rPr>
          <w:rFonts w:eastAsia="Times New Roman" w:cs="Times New Roman"/>
          <w:spacing w:val="-1"/>
          <w:sz w:val="24"/>
          <w:szCs w:val="24"/>
        </w:rPr>
        <w:t>по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эстетическому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направлению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развития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воспита</w:t>
      </w:r>
      <w:r>
        <w:rPr>
          <w:rFonts w:eastAsia="Times New Roman" w:cs="Times New Roman"/>
          <w:spacing w:val="-1"/>
          <w:sz w:val="24"/>
          <w:szCs w:val="24"/>
        </w:rPr>
        <w:t>нников</w:t>
      </w:r>
      <w:r>
        <w:rPr>
          <w:rFonts w:eastAsia="Times New Roman"/>
          <w:spacing w:val="-1"/>
          <w:sz w:val="24"/>
          <w:szCs w:val="24"/>
        </w:rPr>
        <w:t xml:space="preserve"> </w:t>
      </w:r>
      <w:r w:rsidR="00FF574E">
        <w:rPr>
          <w:rFonts w:eastAsia="Times New Roman" w:cs="Times New Roman"/>
          <w:spacing w:val="-1"/>
          <w:sz w:val="24"/>
          <w:szCs w:val="24"/>
        </w:rPr>
        <w:t>«Тяжинский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детский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сад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№</w:t>
      </w:r>
      <w:r>
        <w:rPr>
          <w:rFonts w:eastAsia="Times New Roman"/>
          <w:spacing w:val="-1"/>
          <w:sz w:val="24"/>
          <w:szCs w:val="24"/>
        </w:rPr>
        <w:t xml:space="preserve">5 </w:t>
      </w:r>
      <w:r>
        <w:rPr>
          <w:rFonts w:eastAsia="Times New Roman" w:cs="Times New Roman"/>
          <w:sz w:val="24"/>
          <w:szCs w:val="24"/>
        </w:rPr>
        <w:t>«Светлячок»</w:t>
      </w:r>
      <w:r>
        <w:rPr>
          <w:rFonts w:eastAsia="Times New Roman"/>
          <w:sz w:val="24"/>
          <w:szCs w:val="24"/>
        </w:rPr>
        <w:t xml:space="preserve"> (</w:t>
      </w:r>
      <w:r>
        <w:rPr>
          <w:rFonts w:eastAsia="Times New Roman" w:cs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новой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редакции</w:t>
      </w:r>
      <w:r>
        <w:rPr>
          <w:rFonts w:eastAsia="Times New Roman"/>
          <w:sz w:val="24"/>
          <w:szCs w:val="24"/>
        </w:rPr>
        <w:t>).</w:t>
      </w:r>
    </w:p>
    <w:p w:rsidR="00000000" w:rsidRDefault="007A188A" w:rsidP="00FF574E">
      <w:pPr>
        <w:numPr>
          <w:ilvl w:val="0"/>
          <w:numId w:val="1"/>
        </w:numPr>
        <w:shd w:val="clear" w:color="auto" w:fill="FFFFFF"/>
        <w:tabs>
          <w:tab w:val="left" w:pos="850"/>
        </w:tabs>
        <w:spacing w:before="283" w:line="274" w:lineRule="exact"/>
        <w:ind w:left="14" w:right="10" w:firstLine="538"/>
        <w:jc w:val="both"/>
        <w:rPr>
          <w:spacing w:val="-15"/>
          <w:sz w:val="24"/>
          <w:szCs w:val="24"/>
        </w:rPr>
      </w:pPr>
      <w:r>
        <w:rPr>
          <w:rFonts w:eastAsia="Times New Roman" w:cs="Times New Roman"/>
          <w:spacing w:val="-1"/>
          <w:sz w:val="24"/>
          <w:szCs w:val="24"/>
        </w:rPr>
        <w:t>Постановление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администрации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Тяжинского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муниципального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района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Кемеров</w:t>
      </w:r>
      <w:r>
        <w:rPr>
          <w:rFonts w:eastAsia="Times New Roman" w:cs="Times New Roman"/>
          <w:spacing w:val="-1"/>
          <w:sz w:val="24"/>
          <w:szCs w:val="24"/>
        </w:rPr>
        <w:softHyphen/>
        <w:t>ской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области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от</w:t>
      </w:r>
      <w:r>
        <w:rPr>
          <w:rFonts w:eastAsia="Times New Roman"/>
          <w:spacing w:val="-1"/>
          <w:sz w:val="24"/>
          <w:szCs w:val="24"/>
        </w:rPr>
        <w:t xml:space="preserve"> 23.01.2013 </w:t>
      </w:r>
      <w:r>
        <w:rPr>
          <w:rFonts w:eastAsia="Times New Roman" w:cs="Times New Roman"/>
          <w:spacing w:val="-1"/>
          <w:sz w:val="24"/>
          <w:szCs w:val="24"/>
        </w:rPr>
        <w:t>№</w:t>
      </w:r>
      <w:r>
        <w:rPr>
          <w:rFonts w:eastAsia="Times New Roman"/>
          <w:spacing w:val="-1"/>
          <w:sz w:val="24"/>
          <w:szCs w:val="24"/>
        </w:rPr>
        <w:t>9-</w:t>
      </w:r>
      <w:r>
        <w:rPr>
          <w:rFonts w:eastAsia="Times New Roman" w:cs="Times New Roman"/>
          <w:spacing w:val="-1"/>
          <w:sz w:val="24"/>
          <w:szCs w:val="24"/>
        </w:rPr>
        <w:t>п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«Об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утверждении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Устава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муниципального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бюджетно</w:t>
      </w:r>
      <w:r>
        <w:rPr>
          <w:rFonts w:eastAsia="Times New Roman" w:cs="Times New Roman"/>
          <w:spacing w:val="-1"/>
          <w:sz w:val="24"/>
          <w:szCs w:val="24"/>
        </w:rPr>
        <w:softHyphen/>
      </w:r>
      <w:r>
        <w:rPr>
          <w:rFonts w:eastAsia="Times New Roman" w:cs="Times New Roman"/>
          <w:sz w:val="24"/>
          <w:szCs w:val="24"/>
        </w:rPr>
        <w:t>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дошкольного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образовательного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учрежд</w:t>
      </w:r>
      <w:r>
        <w:rPr>
          <w:rFonts w:eastAsia="Times New Roman" w:cs="Times New Roman"/>
          <w:sz w:val="24"/>
          <w:szCs w:val="24"/>
        </w:rPr>
        <w:t>ения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общеразвивающего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вида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приоритет</w:t>
      </w:r>
      <w:r>
        <w:rPr>
          <w:rFonts w:eastAsia="Times New Roman" w:cs="Times New Roman"/>
          <w:sz w:val="24"/>
          <w:szCs w:val="24"/>
        </w:rPr>
        <w:softHyphen/>
        <w:t>ным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осуществлением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деятельности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эстетическому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направлению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развития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воспи</w:t>
      </w:r>
      <w:r>
        <w:rPr>
          <w:rFonts w:eastAsia="Times New Roman" w:cs="Times New Roman"/>
          <w:spacing w:val="-2"/>
          <w:sz w:val="24"/>
          <w:szCs w:val="24"/>
        </w:rPr>
        <w:t>танников«Тяжинский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детский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сад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№</w:t>
      </w:r>
      <w:r>
        <w:rPr>
          <w:rFonts w:eastAsia="Times New Roman"/>
          <w:spacing w:val="-2"/>
          <w:sz w:val="24"/>
          <w:szCs w:val="24"/>
        </w:rPr>
        <w:t xml:space="preserve">5 </w:t>
      </w:r>
      <w:r>
        <w:rPr>
          <w:rFonts w:eastAsia="Times New Roman" w:cs="Times New Roman"/>
          <w:spacing w:val="-2"/>
          <w:sz w:val="24"/>
          <w:szCs w:val="24"/>
        </w:rPr>
        <w:t>«Светлячок»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признать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утратившим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силу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с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момен</w:t>
      </w:r>
      <w:r>
        <w:rPr>
          <w:rFonts w:eastAsia="Times New Roman" w:cs="Times New Roman"/>
          <w:spacing w:val="-2"/>
          <w:sz w:val="24"/>
          <w:szCs w:val="24"/>
        </w:rPr>
        <w:softHyphen/>
      </w:r>
      <w:r>
        <w:rPr>
          <w:rFonts w:eastAsia="Times New Roman" w:cs="Times New Roman"/>
          <w:sz w:val="24"/>
          <w:szCs w:val="24"/>
        </w:rPr>
        <w:t>та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подписания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данного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постановления</w:t>
      </w:r>
      <w:r>
        <w:rPr>
          <w:rFonts w:eastAsia="Times New Roman"/>
          <w:sz w:val="24"/>
          <w:szCs w:val="24"/>
        </w:rPr>
        <w:t>.</w:t>
      </w:r>
    </w:p>
    <w:p w:rsidR="00000000" w:rsidRDefault="007A188A" w:rsidP="00FF574E">
      <w:pPr>
        <w:numPr>
          <w:ilvl w:val="0"/>
          <w:numId w:val="1"/>
        </w:numPr>
        <w:shd w:val="clear" w:color="auto" w:fill="FFFFFF"/>
        <w:tabs>
          <w:tab w:val="left" w:pos="850"/>
        </w:tabs>
        <w:spacing w:before="264" w:line="283" w:lineRule="exact"/>
        <w:ind w:left="14" w:firstLine="538"/>
        <w:jc w:val="both"/>
        <w:rPr>
          <w:spacing w:val="-16"/>
          <w:sz w:val="24"/>
          <w:szCs w:val="24"/>
        </w:rPr>
      </w:pPr>
      <w:r>
        <w:rPr>
          <w:rFonts w:eastAsia="Times New Roman" w:cs="Times New Roman"/>
          <w:spacing w:val="-1"/>
          <w:sz w:val="24"/>
          <w:szCs w:val="24"/>
        </w:rPr>
        <w:t>Данное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постановление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подлежит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размещению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на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официальном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сайте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админи</w:t>
      </w:r>
      <w:r>
        <w:rPr>
          <w:rFonts w:eastAsia="Times New Roman" w:cs="Times New Roman"/>
          <w:spacing w:val="-1"/>
          <w:sz w:val="24"/>
          <w:szCs w:val="24"/>
        </w:rPr>
        <w:softHyphen/>
      </w:r>
      <w:r>
        <w:rPr>
          <w:rFonts w:eastAsia="Times New Roman" w:cs="Times New Roman"/>
          <w:sz w:val="24"/>
          <w:szCs w:val="24"/>
        </w:rPr>
        <w:t>страции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Тяжинского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муниципального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района</w:t>
      </w:r>
      <w:r>
        <w:rPr>
          <w:rFonts w:eastAsia="Times New Roman"/>
          <w:sz w:val="24"/>
          <w:szCs w:val="24"/>
        </w:rPr>
        <w:t>.</w:t>
      </w:r>
    </w:p>
    <w:p w:rsidR="00000000" w:rsidRDefault="007A188A">
      <w:pPr>
        <w:shd w:val="clear" w:color="auto" w:fill="FFFFFF"/>
        <w:spacing w:before="269" w:line="278" w:lineRule="exact"/>
        <w:ind w:left="48" w:firstLine="518"/>
      </w:pPr>
      <w:r>
        <w:rPr>
          <w:spacing w:val="-1"/>
          <w:sz w:val="24"/>
          <w:szCs w:val="24"/>
        </w:rPr>
        <w:t>4.</w:t>
      </w:r>
      <w:r>
        <w:rPr>
          <w:rFonts w:eastAsia="Times New Roman" w:cs="Times New Roman"/>
          <w:spacing w:val="-1"/>
          <w:sz w:val="24"/>
          <w:szCs w:val="24"/>
        </w:rPr>
        <w:t>Контроль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за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исполнением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настоящего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постановления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возложить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на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 xml:space="preserve">заместителя </w:t>
      </w:r>
      <w:r>
        <w:rPr>
          <w:rFonts w:eastAsia="Times New Roman" w:cs="Times New Roman"/>
          <w:sz w:val="24"/>
          <w:szCs w:val="24"/>
        </w:rPr>
        <w:t>главы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Тяжинского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муниципального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района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социальным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вопросам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Коновалову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</w:t>
      </w:r>
      <w:r>
        <w:rPr>
          <w:rFonts w:eastAsia="Times New Roman"/>
          <w:sz w:val="24"/>
          <w:szCs w:val="24"/>
        </w:rPr>
        <w:t>.</w:t>
      </w:r>
    </w:p>
    <w:p w:rsidR="00FF574E" w:rsidRDefault="00FF574E" w:rsidP="00FF574E">
      <w:pPr>
        <w:jc w:val="both"/>
        <w:rPr>
          <w:b/>
          <w:sz w:val="24"/>
          <w:szCs w:val="24"/>
        </w:rPr>
      </w:pPr>
    </w:p>
    <w:p w:rsidR="00FF574E" w:rsidRDefault="00FF574E" w:rsidP="00FF574E">
      <w:pPr>
        <w:jc w:val="both"/>
        <w:rPr>
          <w:b/>
          <w:sz w:val="24"/>
          <w:szCs w:val="24"/>
        </w:rPr>
      </w:pPr>
    </w:p>
    <w:p w:rsidR="00FF574E" w:rsidRDefault="00FF574E" w:rsidP="00FF574E">
      <w:pPr>
        <w:jc w:val="both"/>
        <w:rPr>
          <w:b/>
          <w:sz w:val="24"/>
          <w:szCs w:val="24"/>
        </w:rPr>
      </w:pPr>
    </w:p>
    <w:p w:rsidR="00FF574E" w:rsidRPr="00870639" w:rsidRDefault="00FF574E" w:rsidP="00FF574E">
      <w:pPr>
        <w:jc w:val="both"/>
        <w:rPr>
          <w:b/>
          <w:sz w:val="24"/>
          <w:szCs w:val="24"/>
        </w:rPr>
      </w:pPr>
      <w:r w:rsidRPr="00870639">
        <w:rPr>
          <w:b/>
          <w:sz w:val="24"/>
          <w:szCs w:val="24"/>
        </w:rPr>
        <w:t>Глав</w:t>
      </w:r>
      <w:r>
        <w:rPr>
          <w:b/>
          <w:sz w:val="24"/>
          <w:szCs w:val="24"/>
        </w:rPr>
        <w:t>а</w:t>
      </w:r>
      <w:r w:rsidRPr="00870639">
        <w:rPr>
          <w:b/>
          <w:sz w:val="24"/>
          <w:szCs w:val="24"/>
        </w:rPr>
        <w:t xml:space="preserve"> Тяжинского</w:t>
      </w:r>
    </w:p>
    <w:p w:rsidR="00FF574E" w:rsidRPr="00870639" w:rsidRDefault="00FF574E" w:rsidP="00FF574E">
      <w:pPr>
        <w:jc w:val="both"/>
        <w:rPr>
          <w:b/>
          <w:sz w:val="24"/>
          <w:szCs w:val="24"/>
        </w:rPr>
      </w:pPr>
      <w:r w:rsidRPr="00870639">
        <w:rPr>
          <w:b/>
          <w:sz w:val="24"/>
          <w:szCs w:val="24"/>
        </w:rPr>
        <w:t>муниципального района</w:t>
      </w:r>
      <w:r w:rsidRPr="00870639">
        <w:rPr>
          <w:b/>
          <w:sz w:val="24"/>
          <w:szCs w:val="24"/>
        </w:rPr>
        <w:tab/>
      </w:r>
      <w:r w:rsidRPr="00870639">
        <w:rPr>
          <w:b/>
          <w:sz w:val="24"/>
          <w:szCs w:val="24"/>
        </w:rPr>
        <w:tab/>
      </w:r>
      <w:r w:rsidRPr="00870639">
        <w:rPr>
          <w:b/>
          <w:sz w:val="24"/>
          <w:szCs w:val="24"/>
        </w:rPr>
        <w:tab/>
      </w:r>
      <w:r w:rsidRPr="00870639">
        <w:rPr>
          <w:b/>
          <w:sz w:val="24"/>
          <w:szCs w:val="24"/>
        </w:rPr>
        <w:tab/>
      </w:r>
      <w:r w:rsidRPr="00870639">
        <w:rPr>
          <w:b/>
          <w:sz w:val="24"/>
          <w:szCs w:val="24"/>
        </w:rPr>
        <w:tab/>
      </w:r>
      <w:r w:rsidRPr="00870639">
        <w:rPr>
          <w:b/>
          <w:sz w:val="24"/>
          <w:szCs w:val="24"/>
        </w:rPr>
        <w:tab/>
        <w:t xml:space="preserve">        С.Н. Кошк</w:t>
      </w:r>
      <w:r w:rsidRPr="00870639">
        <w:rPr>
          <w:b/>
          <w:sz w:val="24"/>
          <w:szCs w:val="24"/>
        </w:rPr>
        <w:t>и</w:t>
      </w:r>
      <w:r w:rsidRPr="00870639">
        <w:rPr>
          <w:b/>
          <w:sz w:val="24"/>
          <w:szCs w:val="24"/>
        </w:rPr>
        <w:t xml:space="preserve">н </w:t>
      </w:r>
    </w:p>
    <w:p w:rsidR="00FF574E" w:rsidRDefault="00FF574E" w:rsidP="00FF574E">
      <w:pPr>
        <w:jc w:val="both"/>
        <w:rPr>
          <w:b/>
          <w:sz w:val="24"/>
          <w:szCs w:val="24"/>
        </w:rPr>
      </w:pPr>
    </w:p>
    <w:p w:rsidR="00FF574E" w:rsidRPr="00771C13" w:rsidRDefault="00FF574E" w:rsidP="00FF574E">
      <w:pPr>
        <w:jc w:val="both"/>
        <w:rPr>
          <w:sz w:val="18"/>
          <w:szCs w:val="18"/>
        </w:rPr>
      </w:pPr>
      <w:r w:rsidRPr="00771C13">
        <w:rPr>
          <w:sz w:val="18"/>
          <w:szCs w:val="18"/>
        </w:rPr>
        <w:t xml:space="preserve">Исп.: </w:t>
      </w:r>
      <w:r>
        <w:rPr>
          <w:sz w:val="18"/>
          <w:szCs w:val="18"/>
        </w:rPr>
        <w:t xml:space="preserve">Абразумова О.В. </w:t>
      </w:r>
    </w:p>
    <w:p w:rsidR="007A188A" w:rsidRDefault="00FF574E" w:rsidP="00FF574E">
      <w:pPr>
        <w:jc w:val="both"/>
        <w:rPr>
          <w:sz w:val="24"/>
          <w:szCs w:val="24"/>
        </w:rPr>
      </w:pPr>
      <w:r>
        <w:rPr>
          <w:sz w:val="18"/>
          <w:szCs w:val="18"/>
        </w:rPr>
        <w:t>29-0-01</w:t>
      </w:r>
    </w:p>
    <w:sectPr w:rsidR="007A188A">
      <w:type w:val="continuous"/>
      <w:pgSz w:w="11909" w:h="16834"/>
      <w:pgMar w:top="398" w:right="828" w:bottom="360" w:left="1213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7A0EE3"/>
    <w:multiLevelType w:val="singleLevel"/>
    <w:tmpl w:val="753C05C6"/>
    <w:lvl w:ilvl="0">
      <w:start w:val="2"/>
      <w:numFmt w:val="decimal"/>
      <w:lvlText w:val="%1."/>
      <w:legacy w:legacy="1" w:legacySpace="0" w:legacyIndent="298"/>
      <w:lvlJc w:val="left"/>
      <w:rPr>
        <w:rFonts w:ascii="Arial" w:hAnsi="Arial" w:cs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AB67B8"/>
    <w:rsid w:val="007A188A"/>
    <w:rsid w:val="00AB67B8"/>
    <w:rsid w:val="00FF57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1340</Characters>
  <Application>Microsoft Office Word</Application>
  <DocSecurity>0</DocSecurity>
  <Lines>11</Lines>
  <Paragraphs>3</Paragraphs>
  <ScaleCrop>false</ScaleCrop>
  <Company>Grizli777</Company>
  <LinksUpToDate>false</LinksUpToDate>
  <CharactersWithSpaces>1571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Aup_1</dc:creator>
  <cp:lastModifiedBy>Aup_1</cp:lastModifiedBy>
  <cp:revision>2</cp:revision>
  <dcterms:created xsi:type="dcterms:W3CDTF">2017-01-23T09:44:00Z</dcterms:created>
  <dcterms:modified xsi:type="dcterms:W3CDTF">2017-01-23T09:44:00Z</dcterms:modified>
</cp:coreProperties>
</file>